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B1" w:rsidRPr="006A3CB1" w:rsidRDefault="006A3CB1" w:rsidP="006A3CB1">
      <w:pPr>
        <w:widowControl/>
        <w:spacing w:line="428" w:lineRule="atLeast"/>
        <w:jc w:val="center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6A3C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重要部位、节点的影像资料规定</w:t>
      </w:r>
    </w:p>
    <w:p w:rsidR="006A3CB1" w:rsidRPr="006A3CB1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一、影像资料要求</w:t>
      </w:r>
    </w:p>
    <w:p w:rsidR="009575B9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受检塔式起重机及施工施工升降机的应至少包括以下重要部位、节点。</w:t>
      </w:r>
    </w:p>
    <w:p w:rsidR="009575B9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（一）含有工地简介的公示牌与检验检测人员（二人以上） 合影。</w:t>
      </w:r>
    </w:p>
    <w:p w:rsidR="009575B9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（二）被检建筑起重机械的全景。</w:t>
      </w:r>
    </w:p>
    <w:p w:rsidR="009575B9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（三）建筑起重机械安装验收报告、试验记录。</w:t>
      </w:r>
    </w:p>
    <w:p w:rsidR="009575B9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（四）塔式起重机基础、施工升降机附着装置。</w:t>
      </w:r>
    </w:p>
    <w:p w:rsidR="009575B9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（五）建筑起重机械产品标牌及备案标志牌。</w:t>
      </w:r>
    </w:p>
    <w:p w:rsidR="009575B9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（六）检测人员在建筑起重机械顶部的影像。</w:t>
      </w:r>
    </w:p>
    <w:p w:rsidR="009575B9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（七）检测试验影像。</w:t>
      </w:r>
    </w:p>
    <w:p w:rsidR="009575B9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二、上传照片要求</w:t>
      </w:r>
    </w:p>
    <w:p w:rsidR="006A3CB1" w:rsidRPr="006A3CB1" w:rsidRDefault="006A3CB1" w:rsidP="009575B9">
      <w:pPr>
        <w:widowControl/>
        <w:spacing w:line="428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3CB1">
        <w:rPr>
          <w:rFonts w:ascii="宋体" w:eastAsia="宋体" w:hAnsi="宋体" w:cs="宋体" w:hint="eastAsia"/>
          <w:kern w:val="0"/>
          <w:sz w:val="28"/>
          <w:szCs w:val="28"/>
        </w:rPr>
        <w:t>上传照片应在下沿显示对应检测报告编号，GPS地理位置（经度和纬度）、时间戳及序列号等信息。照片图像应清晰可鉴。</w:t>
      </w:r>
    </w:p>
    <w:p w:rsidR="006A3CB1" w:rsidRPr="006A3CB1" w:rsidRDefault="006A3CB1" w:rsidP="006A3CB1">
      <w:pPr>
        <w:ind w:firstLineChars="1176" w:firstLine="3293"/>
        <w:rPr>
          <w:rFonts w:ascii="宋体" w:eastAsia="宋体" w:hAnsi="宋体"/>
          <w:sz w:val="28"/>
          <w:szCs w:val="28"/>
        </w:rPr>
      </w:pPr>
    </w:p>
    <w:sectPr w:rsidR="006A3CB1" w:rsidRPr="006A3CB1" w:rsidSect="00852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6F" w:rsidRDefault="00190E6F" w:rsidP="0082114F">
      <w:r>
        <w:separator/>
      </w:r>
    </w:p>
  </w:endnote>
  <w:endnote w:type="continuationSeparator" w:id="0">
    <w:p w:rsidR="00190E6F" w:rsidRDefault="00190E6F" w:rsidP="0082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6F" w:rsidRDefault="00190E6F" w:rsidP="0082114F">
      <w:r>
        <w:separator/>
      </w:r>
    </w:p>
  </w:footnote>
  <w:footnote w:type="continuationSeparator" w:id="0">
    <w:p w:rsidR="00190E6F" w:rsidRDefault="00190E6F" w:rsidP="0082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77235"/>
    <w:multiLevelType w:val="multilevel"/>
    <w:tmpl w:val="B760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B1"/>
    <w:rsid w:val="00102B7C"/>
    <w:rsid w:val="00190E6F"/>
    <w:rsid w:val="006A3CB1"/>
    <w:rsid w:val="0082114F"/>
    <w:rsid w:val="0085257D"/>
    <w:rsid w:val="009575B9"/>
    <w:rsid w:val="00E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353E-7915-484E-925C-854AB309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CB1"/>
    <w:rPr>
      <w:b/>
      <w:bCs/>
    </w:rPr>
  </w:style>
  <w:style w:type="paragraph" w:styleId="a4">
    <w:name w:val="header"/>
    <w:basedOn w:val="a"/>
    <w:link w:val="Char"/>
    <w:uiPriority w:val="99"/>
    <w:unhideWhenUsed/>
    <w:rsid w:val="0082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11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11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049">
          <w:marLeft w:val="143"/>
          <w:marRight w:val="0"/>
          <w:marTop w:val="0"/>
          <w:marBottom w:val="71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James</cp:lastModifiedBy>
  <cp:revision>3</cp:revision>
  <dcterms:created xsi:type="dcterms:W3CDTF">2018-01-04T08:21:00Z</dcterms:created>
  <dcterms:modified xsi:type="dcterms:W3CDTF">2018-01-04T08:21:00Z</dcterms:modified>
</cp:coreProperties>
</file>